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A310" w14:textId="77777777" w:rsidR="00B1798B" w:rsidRDefault="00B1798B" w:rsidP="00115710">
      <w:pPr>
        <w:jc w:val="center"/>
        <w:rPr>
          <w:rFonts w:cstheme="minorHAnsi"/>
          <w:b/>
          <w:bCs/>
        </w:rPr>
      </w:pPr>
    </w:p>
    <w:p w14:paraId="66DD677B" w14:textId="77777777" w:rsidR="00B1798B" w:rsidRDefault="00B1798B" w:rsidP="00115710">
      <w:pPr>
        <w:jc w:val="center"/>
        <w:rPr>
          <w:rFonts w:cstheme="minorHAnsi"/>
          <w:b/>
          <w:bCs/>
        </w:rPr>
      </w:pPr>
    </w:p>
    <w:p w14:paraId="049D6A42" w14:textId="0A4D41DD" w:rsidR="00115710" w:rsidRPr="00EE53A5" w:rsidRDefault="00545152" w:rsidP="00115710">
      <w:pPr>
        <w:jc w:val="center"/>
        <w:rPr>
          <w:rFonts w:cstheme="minorHAnsi"/>
          <w:b/>
          <w:bCs/>
          <w:sz w:val="32"/>
          <w:szCs w:val="32"/>
        </w:rPr>
      </w:pPr>
      <w:r w:rsidRPr="00EE53A5">
        <w:rPr>
          <w:rFonts w:cstheme="minorHAnsi"/>
          <w:b/>
          <w:bCs/>
          <w:sz w:val="32"/>
          <w:szCs w:val="32"/>
        </w:rPr>
        <w:t xml:space="preserve">OVERVIEW OF JOB ROLE: </w:t>
      </w:r>
      <w:r w:rsidR="00B720E4" w:rsidRPr="00EE53A5">
        <w:rPr>
          <w:rFonts w:cstheme="minorHAnsi"/>
          <w:b/>
          <w:bCs/>
          <w:sz w:val="32"/>
          <w:szCs w:val="32"/>
        </w:rPr>
        <w:t>Spatial Planning Lead</w:t>
      </w:r>
      <w:r w:rsidR="00115710" w:rsidRPr="00EE53A5">
        <w:rPr>
          <w:rFonts w:cstheme="minorHAnsi"/>
          <w:b/>
          <w:bCs/>
          <w:sz w:val="32"/>
          <w:szCs w:val="32"/>
        </w:rPr>
        <w:t xml:space="preserve"> </w:t>
      </w:r>
    </w:p>
    <w:p w14:paraId="68AA21B3" w14:textId="5CE3DAC1" w:rsidR="00545152" w:rsidRPr="006E0558" w:rsidRDefault="00545152" w:rsidP="00545152">
      <w:pPr>
        <w:rPr>
          <w:rFonts w:cstheme="minorHAnsi"/>
          <w:b/>
          <w:bCs/>
        </w:rPr>
      </w:pPr>
      <w:r w:rsidRPr="006E0558">
        <w:rPr>
          <w:rFonts w:cstheme="minorHAnsi"/>
          <w:b/>
          <w:bCs/>
        </w:rPr>
        <w:t>BACKGROUND</w:t>
      </w:r>
    </w:p>
    <w:p w14:paraId="271A988C" w14:textId="77777777" w:rsidR="004B58D2" w:rsidRPr="006E0558" w:rsidRDefault="004B58D2" w:rsidP="004B58D2">
      <w:pPr>
        <w:rPr>
          <w:rFonts w:cstheme="minorHAnsi"/>
        </w:rPr>
      </w:pPr>
      <w:r w:rsidRPr="006E0558">
        <w:rPr>
          <w:rFonts w:cstheme="minorHAnsi"/>
        </w:rPr>
        <w:t xml:space="preserve">Be First is a pioneering urban regeneration company wholly owned by, but operating independently </w:t>
      </w:r>
      <w:r>
        <w:rPr>
          <w:rFonts w:cstheme="minorHAnsi"/>
        </w:rPr>
        <w:t>of</w:t>
      </w:r>
      <w:r w:rsidRPr="006E0558">
        <w:rPr>
          <w:rFonts w:cstheme="minorHAnsi"/>
        </w:rPr>
        <w:t>, the London Borough of Barking and Dagenham (LBBD). Its mission is to accelerate growth and capitalise on the borough’s position as London’s hottest investment and development opportunity.</w:t>
      </w:r>
    </w:p>
    <w:p w14:paraId="425B07AE" w14:textId="77777777" w:rsidR="004B58D2" w:rsidRPr="006E0558" w:rsidRDefault="004B58D2" w:rsidP="004B58D2">
      <w:pPr>
        <w:adjustRightInd w:val="0"/>
        <w:jc w:val="both"/>
        <w:rPr>
          <w:rFonts w:cstheme="minorHAnsi"/>
          <w:color w:val="000000"/>
        </w:rPr>
      </w:pPr>
      <w:r w:rsidRPr="006E0558">
        <w:rPr>
          <w:rFonts w:cstheme="minorHAnsi"/>
          <w:color w:val="000000"/>
        </w:rPr>
        <w:t xml:space="preserve">We are a developer and property </w:t>
      </w:r>
      <w:proofErr w:type="gramStart"/>
      <w:r w:rsidRPr="006E0558">
        <w:rPr>
          <w:rFonts w:cstheme="minorHAnsi"/>
          <w:color w:val="000000"/>
        </w:rPr>
        <w:t>consultancy, and</w:t>
      </w:r>
      <w:proofErr w:type="gramEnd"/>
      <w:r w:rsidRPr="006E0558">
        <w:rPr>
          <w:rFonts w:cstheme="minorHAnsi"/>
          <w:color w:val="000000"/>
        </w:rPr>
        <w:t xml:space="preserve"> provide planning and other statutory functions for LBBD.  </w:t>
      </w:r>
      <w:r w:rsidRPr="006E0558">
        <w:rPr>
          <w:rFonts w:cstheme="minorHAnsi"/>
        </w:rPr>
        <w:t xml:space="preserve">We also work with commercial partners who share our core values of delivering high quality development which benefits local people.  </w:t>
      </w:r>
      <w:r w:rsidRPr="006E0558">
        <w:rPr>
          <w:rFonts w:cstheme="minorHAnsi"/>
          <w:color w:val="000000"/>
        </w:rPr>
        <w:t>The financial return that we generate is reinvested back into providing key council services.</w:t>
      </w:r>
    </w:p>
    <w:p w14:paraId="2548FF8D" w14:textId="102D2A44" w:rsidR="00B720E4" w:rsidRDefault="004B58D2" w:rsidP="00B720E4">
      <w:pPr>
        <w:rPr>
          <w:lang w:val="en-US"/>
        </w:rPr>
      </w:pPr>
      <w:r w:rsidRPr="006E0558">
        <w:rPr>
          <w:rFonts w:cstheme="minorHAnsi"/>
        </w:rPr>
        <w:t xml:space="preserve">The Planning &amp; Building Control Team has undergone significant transformational change, with the intention of delivering a commercially astute, pragmatic and professional planning super service.  </w:t>
      </w:r>
      <w:bookmarkStart w:id="0" w:name="_Hlk63690870"/>
      <w:r w:rsidR="00B720E4" w:rsidRPr="006E0558">
        <w:rPr>
          <w:rFonts w:cstheme="minorHAnsi"/>
        </w:rPr>
        <w:t xml:space="preserve">This role sits within </w:t>
      </w:r>
      <w:r w:rsidR="00B720E4">
        <w:rPr>
          <w:rFonts w:cstheme="minorHAnsi"/>
        </w:rPr>
        <w:t>Infrastructure, Transport &amp; Planning Policy</w:t>
      </w:r>
      <w:bookmarkEnd w:id="0"/>
      <w:r w:rsidR="00B720E4" w:rsidRPr="006E0558">
        <w:rPr>
          <w:rFonts w:cstheme="minorHAnsi"/>
        </w:rPr>
        <w:t xml:space="preserve">.  </w:t>
      </w:r>
      <w:r w:rsidR="00B720E4">
        <w:rPr>
          <w:rFonts w:cstheme="minorHAnsi"/>
        </w:rPr>
        <w:t>Y</w:t>
      </w:r>
      <w:proofErr w:type="spellStart"/>
      <w:r w:rsidR="00B720E4">
        <w:rPr>
          <w:lang w:val="en-US"/>
        </w:rPr>
        <w:t>ou</w:t>
      </w:r>
      <w:proofErr w:type="spellEnd"/>
      <w:r w:rsidR="00B720E4">
        <w:rPr>
          <w:lang w:val="en-US"/>
        </w:rPr>
        <w:t xml:space="preserve"> will deliver the full range of planning policy work on behalf of LBBD, with a heavy forward-looking </w:t>
      </w:r>
      <w:r w:rsidR="0090771A">
        <w:rPr>
          <w:lang w:val="en-US"/>
        </w:rPr>
        <w:t xml:space="preserve">and strategic </w:t>
      </w:r>
      <w:r w:rsidR="00B720E4">
        <w:rPr>
          <w:lang w:val="en-US"/>
        </w:rPr>
        <w:t xml:space="preserve">focus.  </w:t>
      </w:r>
    </w:p>
    <w:p w14:paraId="74778513" w14:textId="7BFE2719" w:rsidR="004D36F5" w:rsidRPr="004D36F5" w:rsidRDefault="004D36F5" w:rsidP="004D36F5">
      <w:pPr>
        <w:rPr>
          <w:lang w:val="en-US"/>
        </w:rPr>
      </w:pPr>
      <w:r>
        <w:rPr>
          <w:lang w:val="en-US"/>
        </w:rPr>
        <w:t xml:space="preserve">This is a senior level position offering career progression.  Candidates should have </w:t>
      </w:r>
      <w:r w:rsidRPr="004D36F5">
        <w:rPr>
          <w:lang w:val="en-US"/>
        </w:rPr>
        <w:t>experience working and in a planning policy role in a local authority or consultancy setting</w:t>
      </w:r>
      <w:r>
        <w:rPr>
          <w:lang w:val="en-US"/>
        </w:rPr>
        <w:t xml:space="preserve"> and have obtained or near to </w:t>
      </w:r>
      <w:r w:rsidRPr="004D36F5">
        <w:rPr>
          <w:lang w:val="en-US"/>
        </w:rPr>
        <w:t>RTPI membership</w:t>
      </w:r>
    </w:p>
    <w:p w14:paraId="2FBB37F0" w14:textId="77777777" w:rsidR="004D36F5" w:rsidRPr="00B720E4" w:rsidRDefault="004D36F5" w:rsidP="00B720E4">
      <w:pPr>
        <w:rPr>
          <w:rFonts w:cstheme="minorHAnsi"/>
        </w:rPr>
      </w:pPr>
    </w:p>
    <w:p w14:paraId="548CEE57" w14:textId="38BA1FE4" w:rsidR="00F64339" w:rsidRPr="006E0558" w:rsidRDefault="00F64339" w:rsidP="00F64339">
      <w:pPr>
        <w:rPr>
          <w:rFonts w:cstheme="minorHAnsi"/>
          <w:b/>
          <w:bCs/>
        </w:rPr>
      </w:pPr>
      <w:r w:rsidRPr="006E0558">
        <w:rPr>
          <w:rFonts w:cstheme="minorHAnsi"/>
          <w:b/>
          <w:bCs/>
        </w:rPr>
        <w:t xml:space="preserve">KEY </w:t>
      </w:r>
      <w:r w:rsidR="00F03927">
        <w:rPr>
          <w:rFonts w:cstheme="minorHAnsi"/>
          <w:b/>
          <w:bCs/>
        </w:rPr>
        <w:t>RESPONSIBILITIES</w:t>
      </w:r>
    </w:p>
    <w:p w14:paraId="3DA06F66" w14:textId="17938D5B" w:rsidR="00F64339" w:rsidRPr="006E0558" w:rsidRDefault="00F64339" w:rsidP="00F64339">
      <w:pPr>
        <w:rPr>
          <w:rFonts w:cstheme="minorHAnsi"/>
        </w:rPr>
      </w:pPr>
      <w:r w:rsidRPr="006E0558">
        <w:rPr>
          <w:rFonts w:cstheme="minorHAnsi"/>
        </w:rPr>
        <w:t xml:space="preserve">Key responsibilities will be (but </w:t>
      </w:r>
      <w:r w:rsidR="00474EB6" w:rsidRPr="006E0558">
        <w:rPr>
          <w:rFonts w:cstheme="minorHAnsi"/>
        </w:rPr>
        <w:t xml:space="preserve">are </w:t>
      </w:r>
      <w:r w:rsidRPr="006E0558">
        <w:rPr>
          <w:rFonts w:cstheme="minorHAnsi"/>
        </w:rPr>
        <w:t>not limited to):</w:t>
      </w:r>
    </w:p>
    <w:p w14:paraId="47A12083" w14:textId="77777777" w:rsidR="00F03927" w:rsidRPr="00F03927" w:rsidRDefault="00475805" w:rsidP="00F03927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F03927">
        <w:rPr>
          <w:b/>
          <w:bCs/>
        </w:rPr>
        <w:t>Leading on spatial policy</w:t>
      </w:r>
      <w:r w:rsidR="00E16132" w:rsidRPr="00F03927">
        <w:rPr>
          <w:b/>
          <w:bCs/>
        </w:rPr>
        <w:t>,</w:t>
      </w:r>
      <w:r w:rsidR="00650912" w:rsidRPr="00F03927">
        <w:rPr>
          <w:b/>
          <w:bCs/>
        </w:rPr>
        <w:t xml:space="preserve"> </w:t>
      </w:r>
      <w:r w:rsidR="00520467" w:rsidRPr="00F03927">
        <w:rPr>
          <w:b/>
          <w:bCs/>
        </w:rPr>
        <w:t>putting in place</w:t>
      </w:r>
      <w:r w:rsidR="00650912" w:rsidRPr="00F03927">
        <w:rPr>
          <w:b/>
          <w:bCs/>
        </w:rPr>
        <w:t xml:space="preserve"> planning policy tools t</w:t>
      </w:r>
      <w:r w:rsidR="005D1BF5" w:rsidRPr="00F03927">
        <w:rPr>
          <w:b/>
          <w:bCs/>
        </w:rPr>
        <w:t>hat</w:t>
      </w:r>
      <w:r w:rsidR="00650912" w:rsidRPr="00F03927">
        <w:rPr>
          <w:b/>
          <w:bCs/>
        </w:rPr>
        <w:t xml:space="preserve"> shape </w:t>
      </w:r>
      <w:r w:rsidR="00082849" w:rsidRPr="00F03927">
        <w:rPr>
          <w:b/>
          <w:bCs/>
        </w:rPr>
        <w:t xml:space="preserve">and deliver </w:t>
      </w:r>
      <w:r w:rsidR="00650912" w:rsidRPr="00F03927">
        <w:rPr>
          <w:b/>
          <w:bCs/>
        </w:rPr>
        <w:t>the Borough’s development and regeneration</w:t>
      </w:r>
      <w:r w:rsidR="00082849" w:rsidRPr="00F03927">
        <w:rPr>
          <w:b/>
          <w:bCs/>
        </w:rPr>
        <w:t xml:space="preserve"> objectives</w:t>
      </w:r>
      <w:r w:rsidRPr="00F03927">
        <w:rPr>
          <w:b/>
          <w:bCs/>
        </w:rPr>
        <w:t>.</w:t>
      </w:r>
      <w:r w:rsidR="00650912" w:rsidRPr="00F03927">
        <w:rPr>
          <w:b/>
          <w:bCs/>
        </w:rPr>
        <w:t xml:space="preserve"> </w:t>
      </w:r>
    </w:p>
    <w:p w14:paraId="12E0A4EB" w14:textId="775DD298" w:rsidR="00475805" w:rsidRPr="00F03927" w:rsidRDefault="00F03927" w:rsidP="00F03927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F03927">
        <w:rPr>
          <w:b/>
          <w:bCs/>
        </w:rPr>
        <w:t xml:space="preserve">Taking </w:t>
      </w:r>
      <w:r w:rsidR="00520467" w:rsidRPr="00F03927">
        <w:rPr>
          <w:b/>
          <w:bCs/>
        </w:rPr>
        <w:t>the new</w:t>
      </w:r>
      <w:r w:rsidR="00650912" w:rsidRPr="00F03927">
        <w:rPr>
          <w:b/>
          <w:bCs/>
        </w:rPr>
        <w:t xml:space="preserve"> Local Plan</w:t>
      </w:r>
      <w:r w:rsidR="00520467" w:rsidRPr="00F03927">
        <w:rPr>
          <w:b/>
          <w:bCs/>
        </w:rPr>
        <w:t xml:space="preserve"> through to adoption,</w:t>
      </w:r>
      <w:r w:rsidR="00650912" w:rsidRPr="00F03927">
        <w:rPr>
          <w:b/>
          <w:bCs/>
        </w:rPr>
        <w:t xml:space="preserve"> as well as mechanisms like Article 4 Directions, Local Development Orders</w:t>
      </w:r>
      <w:r w:rsidR="00520467" w:rsidRPr="00F03927">
        <w:rPr>
          <w:b/>
          <w:bCs/>
        </w:rPr>
        <w:t>, masterplan SPDs</w:t>
      </w:r>
      <w:r w:rsidR="00650912" w:rsidRPr="00F03927">
        <w:rPr>
          <w:b/>
          <w:bCs/>
        </w:rPr>
        <w:t xml:space="preserve"> (etc).</w:t>
      </w:r>
      <w:r w:rsidR="00475805" w:rsidRPr="00F03927">
        <w:rPr>
          <w:b/>
          <w:bCs/>
        </w:rPr>
        <w:t xml:space="preserve"> </w:t>
      </w:r>
    </w:p>
    <w:p w14:paraId="7085B4A4" w14:textId="5A7D7445" w:rsidR="00F03927" w:rsidRPr="00F03927" w:rsidRDefault="00F03927" w:rsidP="00F03927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rPr>
          <w:b/>
          <w:bCs/>
        </w:rPr>
        <w:t xml:space="preserve">Oversight </w:t>
      </w:r>
      <w:proofErr w:type="gramStart"/>
      <w:r>
        <w:rPr>
          <w:b/>
          <w:bCs/>
        </w:rPr>
        <w:t>of  S</w:t>
      </w:r>
      <w:proofErr w:type="gramEnd"/>
      <w:r>
        <w:rPr>
          <w:b/>
          <w:bCs/>
        </w:rPr>
        <w:t xml:space="preserve">106/CIL collection processes and statutory monitoring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 xml:space="preserve"> Housing Delivery, Authority Monitoring and Brownfield register.</w:t>
      </w:r>
    </w:p>
    <w:p w14:paraId="7F067940" w14:textId="0A25223D" w:rsidR="00DE04F8" w:rsidRPr="00F03927" w:rsidRDefault="00E16132" w:rsidP="00F03927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F03927">
        <w:rPr>
          <w:b/>
          <w:bCs/>
        </w:rPr>
        <w:t>Manag</w:t>
      </w:r>
      <w:r w:rsidR="00520467" w:rsidRPr="00F03927">
        <w:rPr>
          <w:b/>
          <w:bCs/>
        </w:rPr>
        <w:t>ing</w:t>
      </w:r>
      <w:r w:rsidR="00DE04F8" w:rsidRPr="00F03927">
        <w:rPr>
          <w:b/>
          <w:bCs/>
        </w:rPr>
        <w:t xml:space="preserve"> a complex workload alongside supervision of work to junior employees and support to senior colleagues.</w:t>
      </w:r>
    </w:p>
    <w:p w14:paraId="26C84895" w14:textId="182DAFD0" w:rsidR="00475805" w:rsidRPr="00082849" w:rsidRDefault="00475805" w:rsidP="00475805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82849">
        <w:rPr>
          <w:b/>
          <w:bCs/>
        </w:rPr>
        <w:t xml:space="preserve">Preparation </w:t>
      </w:r>
      <w:r w:rsidR="00650912" w:rsidRPr="00082849">
        <w:rPr>
          <w:b/>
          <w:bCs/>
        </w:rPr>
        <w:t xml:space="preserve">and potentially giving </w:t>
      </w:r>
      <w:r w:rsidRPr="00082849">
        <w:rPr>
          <w:b/>
          <w:bCs/>
        </w:rPr>
        <w:t xml:space="preserve">of evidence </w:t>
      </w:r>
      <w:r w:rsidR="00650912" w:rsidRPr="00082849">
        <w:rPr>
          <w:b/>
          <w:bCs/>
        </w:rPr>
        <w:t>to</w:t>
      </w:r>
      <w:r w:rsidRPr="00082849">
        <w:rPr>
          <w:b/>
          <w:bCs/>
        </w:rPr>
        <w:t xml:space="preserve"> Examinations in Public</w:t>
      </w:r>
      <w:r w:rsidR="00650912" w:rsidRPr="00082849">
        <w:rPr>
          <w:b/>
          <w:bCs/>
        </w:rPr>
        <w:t xml:space="preserve"> and at</w:t>
      </w:r>
      <w:r w:rsidRPr="00082849">
        <w:rPr>
          <w:b/>
          <w:bCs/>
        </w:rPr>
        <w:t xml:space="preserve"> planning appeals</w:t>
      </w:r>
      <w:r w:rsidR="00650912" w:rsidRPr="00082849">
        <w:rPr>
          <w:b/>
          <w:bCs/>
        </w:rPr>
        <w:t>.</w:t>
      </w:r>
      <w:r w:rsidRPr="00082849">
        <w:rPr>
          <w:b/>
          <w:bCs/>
        </w:rPr>
        <w:t xml:space="preserve"> </w:t>
      </w:r>
    </w:p>
    <w:p w14:paraId="360A740C" w14:textId="47FBA876" w:rsidR="00475805" w:rsidRPr="00082849" w:rsidRDefault="00475805" w:rsidP="00475805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82849">
        <w:rPr>
          <w:b/>
          <w:bCs/>
        </w:rPr>
        <w:t xml:space="preserve">Providing </w:t>
      </w:r>
      <w:r w:rsidR="00650912" w:rsidRPr="00082849">
        <w:rPr>
          <w:b/>
          <w:bCs/>
        </w:rPr>
        <w:t xml:space="preserve">policy </w:t>
      </w:r>
      <w:r w:rsidRPr="00082849">
        <w:rPr>
          <w:b/>
          <w:bCs/>
        </w:rPr>
        <w:t>advice</w:t>
      </w:r>
      <w:r w:rsidR="0090771A">
        <w:rPr>
          <w:b/>
          <w:bCs/>
        </w:rPr>
        <w:t>, including representations to regional and central policy / legislation.</w:t>
      </w:r>
      <w:r w:rsidR="00520467">
        <w:rPr>
          <w:b/>
          <w:bCs/>
        </w:rPr>
        <w:t xml:space="preserve"> </w:t>
      </w:r>
      <w:r w:rsidRPr="00082849">
        <w:rPr>
          <w:b/>
          <w:bCs/>
        </w:rPr>
        <w:t xml:space="preserve"> </w:t>
      </w:r>
    </w:p>
    <w:p w14:paraId="0E462F5B" w14:textId="6A0485E3" w:rsidR="00F64339" w:rsidRPr="006E0558" w:rsidRDefault="00F64339" w:rsidP="00F64339">
      <w:pPr>
        <w:rPr>
          <w:rFonts w:cstheme="minorHAnsi"/>
          <w:b/>
          <w:bCs/>
        </w:rPr>
      </w:pPr>
      <w:r w:rsidRPr="006E0558">
        <w:rPr>
          <w:rFonts w:cstheme="minorHAnsi"/>
          <w:b/>
          <w:bCs/>
        </w:rPr>
        <w:t xml:space="preserve">KEY </w:t>
      </w:r>
      <w:r w:rsidR="000D6410">
        <w:rPr>
          <w:rFonts w:cstheme="minorHAnsi"/>
          <w:b/>
          <w:bCs/>
        </w:rPr>
        <w:t xml:space="preserve">SKILLS and </w:t>
      </w:r>
      <w:r w:rsidR="00F03927">
        <w:rPr>
          <w:rFonts w:cstheme="minorHAnsi"/>
          <w:b/>
          <w:bCs/>
        </w:rPr>
        <w:t>OUTCOMES</w:t>
      </w:r>
    </w:p>
    <w:p w14:paraId="35937EAA" w14:textId="0E38367B" w:rsidR="00F64339" w:rsidRPr="006E0558" w:rsidRDefault="00F64339" w:rsidP="00F64339">
      <w:pPr>
        <w:rPr>
          <w:rFonts w:cstheme="minorHAnsi"/>
        </w:rPr>
      </w:pPr>
      <w:r w:rsidRPr="006E0558">
        <w:rPr>
          <w:rFonts w:cstheme="minorHAnsi"/>
        </w:rPr>
        <w:t xml:space="preserve">Ideally, we are looking for an individual </w:t>
      </w:r>
      <w:r w:rsidR="00272B27" w:rsidRPr="006E0558">
        <w:rPr>
          <w:rFonts w:cstheme="minorHAnsi"/>
        </w:rPr>
        <w:t>who</w:t>
      </w:r>
      <w:r w:rsidR="00402813">
        <w:rPr>
          <w:rFonts w:cstheme="minorHAnsi"/>
        </w:rPr>
        <w:t xml:space="preserve"> is / </w:t>
      </w:r>
      <w:r w:rsidR="00082849">
        <w:rPr>
          <w:rFonts w:cstheme="minorHAnsi"/>
        </w:rPr>
        <w:t>can</w:t>
      </w:r>
      <w:r w:rsidRPr="006E0558">
        <w:rPr>
          <w:rFonts w:cstheme="minorHAnsi"/>
        </w:rPr>
        <w:t>:</w:t>
      </w:r>
    </w:p>
    <w:p w14:paraId="1850DD50" w14:textId="33CCD21A" w:rsidR="00806E83" w:rsidRPr="000D6410" w:rsidRDefault="00806E83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D6410">
        <w:rPr>
          <w:b/>
          <w:bCs/>
        </w:rPr>
        <w:t>Contribute to a results-orientated working culture that embraces a ‘right first time’ approach.</w:t>
      </w:r>
    </w:p>
    <w:p w14:paraId="11382548" w14:textId="49903671" w:rsidR="004D36F5" w:rsidRPr="00082849" w:rsidRDefault="004D36F5" w:rsidP="004D36F5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D6410">
        <w:rPr>
          <w:b/>
          <w:bCs/>
        </w:rPr>
        <w:t xml:space="preserve">Build strong relations </w:t>
      </w:r>
      <w:r w:rsidRPr="00082849">
        <w:rPr>
          <w:b/>
          <w:bCs/>
        </w:rPr>
        <w:t>with colleagues, Members, internal and external stakeholders and the public</w:t>
      </w:r>
      <w:r>
        <w:rPr>
          <w:b/>
          <w:bCs/>
        </w:rPr>
        <w:t>.</w:t>
      </w:r>
      <w:r w:rsidRPr="00082849">
        <w:rPr>
          <w:b/>
          <w:bCs/>
        </w:rPr>
        <w:t xml:space="preserve"> </w:t>
      </w:r>
    </w:p>
    <w:p w14:paraId="2DA2CDAD" w14:textId="30663B04" w:rsidR="00C351FC" w:rsidRPr="000D6410" w:rsidRDefault="000D6410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D6410">
        <w:rPr>
          <w:b/>
          <w:bCs/>
        </w:rPr>
        <w:lastRenderedPageBreak/>
        <w:t xml:space="preserve">Promote Be First </w:t>
      </w:r>
      <w:proofErr w:type="gramStart"/>
      <w:r w:rsidRPr="000D6410">
        <w:rPr>
          <w:b/>
          <w:bCs/>
        </w:rPr>
        <w:t xml:space="preserve">with </w:t>
      </w:r>
      <w:r w:rsidR="00C351FC" w:rsidRPr="00806E83">
        <w:rPr>
          <w:b/>
          <w:bCs/>
        </w:rPr>
        <w:t xml:space="preserve"> professional</w:t>
      </w:r>
      <w:proofErr w:type="gramEnd"/>
      <w:r w:rsidR="00C351FC" w:rsidRPr="00806E83">
        <w:rPr>
          <w:b/>
          <w:bCs/>
        </w:rPr>
        <w:t>, with excellent communication skills.</w:t>
      </w:r>
    </w:p>
    <w:p w14:paraId="2FE1B63C" w14:textId="6363BAE6" w:rsidR="00C351FC" w:rsidRPr="000D6410" w:rsidRDefault="00C351FC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0D6410">
        <w:rPr>
          <w:b/>
          <w:bCs/>
        </w:rPr>
        <w:t>Proactive self-starter who takes the initiative and can prioritise.</w:t>
      </w:r>
    </w:p>
    <w:p w14:paraId="0DED6B9A" w14:textId="14942C07" w:rsidR="00475805" w:rsidRPr="000D6410" w:rsidRDefault="000D6410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rPr>
          <w:b/>
          <w:bCs/>
        </w:rPr>
        <w:t>Demonstrate a p</w:t>
      </w:r>
      <w:r w:rsidR="00475805" w:rsidRPr="00806E83">
        <w:rPr>
          <w:b/>
          <w:bCs/>
        </w:rPr>
        <w:t xml:space="preserve">assion for </w:t>
      </w:r>
      <w:r>
        <w:rPr>
          <w:b/>
          <w:bCs/>
        </w:rPr>
        <w:t xml:space="preserve">championing established and </w:t>
      </w:r>
      <w:proofErr w:type="gramStart"/>
      <w:r>
        <w:rPr>
          <w:b/>
          <w:bCs/>
        </w:rPr>
        <w:t xml:space="preserve">innovative </w:t>
      </w:r>
      <w:r w:rsidR="00475805" w:rsidRPr="00806E83">
        <w:rPr>
          <w:b/>
          <w:bCs/>
        </w:rPr>
        <w:t xml:space="preserve"> policy</w:t>
      </w:r>
      <w:proofErr w:type="gramEnd"/>
      <w:r w:rsidR="00475805" w:rsidRPr="00806E83">
        <w:rPr>
          <w:b/>
          <w:bCs/>
        </w:rPr>
        <w:t xml:space="preserve"> levers to support the Borough’s ambitious </w:t>
      </w:r>
      <w:r w:rsidR="00082849" w:rsidRPr="00806E83">
        <w:rPr>
          <w:b/>
          <w:bCs/>
        </w:rPr>
        <w:t>objective</w:t>
      </w:r>
      <w:r w:rsidR="00475805" w:rsidRPr="00806E83">
        <w:rPr>
          <w:b/>
          <w:bCs/>
        </w:rPr>
        <w:t xml:space="preserve">s. </w:t>
      </w:r>
    </w:p>
    <w:p w14:paraId="19E2E2B0" w14:textId="52E43BF3" w:rsidR="00DE04F8" w:rsidRPr="00806E83" w:rsidRDefault="00082849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806E83">
        <w:rPr>
          <w:b/>
          <w:bCs/>
        </w:rPr>
        <w:t>D</w:t>
      </w:r>
      <w:r w:rsidR="00DE04F8" w:rsidRPr="00806E83">
        <w:rPr>
          <w:b/>
          <w:bCs/>
        </w:rPr>
        <w:t>emonstrate strategic thinking and the impact this has on shaping future outcomes</w:t>
      </w:r>
      <w:r w:rsidRPr="00806E83">
        <w:rPr>
          <w:b/>
          <w:bCs/>
        </w:rPr>
        <w:t>.</w:t>
      </w:r>
    </w:p>
    <w:p w14:paraId="3BB7F3F8" w14:textId="0E44B3D8" w:rsidR="00082849" w:rsidRPr="00806E83" w:rsidRDefault="00082849" w:rsidP="000D6410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806E83">
        <w:rPr>
          <w:b/>
          <w:bCs/>
        </w:rPr>
        <w:t>IT literate</w:t>
      </w:r>
      <w:r w:rsidR="000D6410">
        <w:rPr>
          <w:b/>
          <w:bCs/>
        </w:rPr>
        <w:t xml:space="preserve"> and can contribute to </w:t>
      </w:r>
      <w:proofErr w:type="gramStart"/>
      <w:r w:rsidR="000D6410">
        <w:rPr>
          <w:b/>
          <w:bCs/>
        </w:rPr>
        <w:t>implementing  best</w:t>
      </w:r>
      <w:proofErr w:type="gramEnd"/>
      <w:r w:rsidR="000D6410">
        <w:rPr>
          <w:b/>
          <w:bCs/>
        </w:rPr>
        <w:t xml:space="preserve"> practice GIS and data systems </w:t>
      </w:r>
      <w:r w:rsidRPr="00806E83">
        <w:rPr>
          <w:b/>
          <w:bCs/>
        </w:rPr>
        <w:t>.</w:t>
      </w:r>
    </w:p>
    <w:p w14:paraId="4224D24E" w14:textId="47BB743D" w:rsidR="00B1798B" w:rsidRPr="00B1798B" w:rsidRDefault="00B1798B" w:rsidP="00B1798B">
      <w:pPr>
        <w:rPr>
          <w:rFonts w:cstheme="minorHAnsi"/>
          <w:b/>
          <w:bCs/>
        </w:rPr>
      </w:pPr>
      <w:r w:rsidRPr="00B1798B">
        <w:rPr>
          <w:rFonts w:cstheme="minorHAnsi"/>
          <w:b/>
          <w:bCs/>
        </w:rPr>
        <w:t>FURTHER JOB DETAILS</w:t>
      </w:r>
    </w:p>
    <w:p w14:paraId="1F4A9E18" w14:textId="3FE09306" w:rsidR="00EE53A5" w:rsidRPr="006E0558" w:rsidRDefault="00E83BD1" w:rsidP="00EE53A5">
      <w:pPr>
        <w:rPr>
          <w:rFonts w:cstheme="minorHAnsi"/>
        </w:rPr>
      </w:pPr>
      <w:r>
        <w:rPr>
          <w:rFonts w:cstheme="minorHAnsi"/>
        </w:rPr>
        <w:t>Competitive s</w:t>
      </w:r>
      <w:r w:rsidR="00EE53A5">
        <w:rPr>
          <w:rFonts w:cstheme="minorHAnsi"/>
        </w:rPr>
        <w:t>alary range</w:t>
      </w:r>
      <w:r>
        <w:rPr>
          <w:rFonts w:cstheme="minorHAnsi"/>
        </w:rPr>
        <w:t xml:space="preserve"> of</w:t>
      </w:r>
      <w:r w:rsidR="00EE53A5">
        <w:rPr>
          <w:rFonts w:cstheme="minorHAnsi"/>
        </w:rPr>
        <w:t xml:space="preserve"> £44,000 - £55,000 </w:t>
      </w:r>
      <w:r w:rsidR="00EE53A5" w:rsidRPr="006E0558">
        <w:rPr>
          <w:rFonts w:cstheme="minorHAnsi"/>
        </w:rPr>
        <w:t xml:space="preserve">plus company benefits including </w:t>
      </w:r>
      <w:r w:rsidR="00EE53A5">
        <w:rPr>
          <w:rFonts w:cstheme="minorHAnsi"/>
        </w:rPr>
        <w:t xml:space="preserve">30 days annual leave, </w:t>
      </w:r>
      <w:r w:rsidR="00EE53A5" w:rsidRPr="006E0558">
        <w:rPr>
          <w:rFonts w:cstheme="minorHAnsi"/>
        </w:rPr>
        <w:t>pension and eligibility for performance related bonus.</w:t>
      </w:r>
    </w:p>
    <w:p w14:paraId="0C9FC2D5" w14:textId="77777777" w:rsidR="00EE53A5" w:rsidRDefault="00EE53A5" w:rsidP="00EE53A5">
      <w:pPr>
        <w:jc w:val="both"/>
        <w:rPr>
          <w:rFonts w:cstheme="minorHAnsi"/>
        </w:rPr>
      </w:pPr>
      <w:r>
        <w:rPr>
          <w:rFonts w:cstheme="minorHAnsi"/>
        </w:rPr>
        <w:t xml:space="preserve">Right now, we are working from home and are committed to provide remote and flexible working arrangements on an ongoing basis.  Our office is at Maritime House, Barking. </w:t>
      </w:r>
    </w:p>
    <w:p w14:paraId="68021D20" w14:textId="77777777" w:rsidR="00EE53A5" w:rsidRDefault="00EE53A5" w:rsidP="00EE53A5">
      <w:pPr>
        <w:jc w:val="both"/>
      </w:pPr>
      <w:r w:rsidRPr="00655B2E">
        <w:t xml:space="preserve">In order to apply, please submit </w:t>
      </w:r>
      <w:r w:rsidRPr="00655B2E">
        <w:rPr>
          <w:rFonts w:cstheme="minorHAnsi"/>
          <w:sz w:val="24"/>
          <w:szCs w:val="24"/>
        </w:rPr>
        <w:t xml:space="preserve">to </w:t>
      </w:r>
      <w:hyperlink r:id="rId13" w:history="1">
        <w:r w:rsidRPr="00851F5C">
          <w:rPr>
            <w:rStyle w:val="Hyperlink"/>
            <w:rFonts w:cstheme="minorHAnsi"/>
            <w:sz w:val="24"/>
            <w:szCs w:val="24"/>
          </w:rPr>
          <w:t>Kirsty.Forbes@befirst.London</w:t>
        </w:r>
      </w:hyperlink>
      <w:r>
        <w:rPr>
          <w:rFonts w:cstheme="minorHAnsi"/>
          <w:sz w:val="24"/>
          <w:szCs w:val="24"/>
        </w:rPr>
        <w:t xml:space="preserve"> by 5 March 2021</w:t>
      </w:r>
      <w:r w:rsidRPr="00655B2E">
        <w:rPr>
          <w:rFonts w:cstheme="minorHAnsi"/>
          <w:sz w:val="24"/>
          <w:szCs w:val="24"/>
        </w:rPr>
        <w:t xml:space="preserve"> </w:t>
      </w:r>
      <w:r w:rsidRPr="00655B2E">
        <w:t xml:space="preserve">a CV supported by a covering letter of no more than 3 sides of A4 outlining your motivation for applying and highlighting how your skills, knowledge and experience meet the requirements of the role’). </w:t>
      </w:r>
    </w:p>
    <w:p w14:paraId="705A6CCF" w14:textId="71D8A54E" w:rsidR="00FA7883" w:rsidRPr="00324BCE" w:rsidRDefault="00FA7883" w:rsidP="00EE53A5">
      <w:pPr>
        <w:rPr>
          <w:rFonts w:cstheme="minorHAnsi"/>
          <w:b/>
          <w:bCs/>
          <w:i/>
          <w:iCs/>
          <w:sz w:val="24"/>
          <w:szCs w:val="24"/>
        </w:rPr>
      </w:pPr>
    </w:p>
    <w:sectPr w:rsidR="00FA7883" w:rsidRPr="00324BC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0F97" w14:textId="77777777" w:rsidR="001233CC" w:rsidRDefault="001233CC" w:rsidP="00545152">
      <w:pPr>
        <w:spacing w:after="0" w:line="240" w:lineRule="auto"/>
      </w:pPr>
      <w:r>
        <w:separator/>
      </w:r>
    </w:p>
  </w:endnote>
  <w:endnote w:type="continuationSeparator" w:id="0">
    <w:p w14:paraId="72776FE8" w14:textId="77777777" w:rsidR="001233CC" w:rsidRDefault="001233CC" w:rsidP="0054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05B0" w14:textId="77777777" w:rsidR="001233CC" w:rsidRDefault="001233CC" w:rsidP="00545152">
      <w:pPr>
        <w:spacing w:after="0" w:line="240" w:lineRule="auto"/>
      </w:pPr>
      <w:r>
        <w:separator/>
      </w:r>
    </w:p>
  </w:footnote>
  <w:footnote w:type="continuationSeparator" w:id="0">
    <w:p w14:paraId="35BB97DF" w14:textId="77777777" w:rsidR="001233CC" w:rsidRDefault="001233CC" w:rsidP="0054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EDF9" w14:textId="558468E2" w:rsidR="00545152" w:rsidRDefault="00545152" w:rsidP="00545152">
    <w:pPr>
      <w:pStyle w:val="Header"/>
      <w:jc w:val="right"/>
    </w:pPr>
    <w:r>
      <w:rPr>
        <w:noProof/>
      </w:rPr>
      <w:drawing>
        <wp:inline distT="0" distB="0" distL="0" distR="0" wp14:anchorId="316FF2B5" wp14:editId="45B03053">
          <wp:extent cx="1016000" cy="53173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10" cy="54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05A4B" w14:textId="77777777" w:rsidR="00545152" w:rsidRDefault="00545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4AF"/>
    <w:multiLevelType w:val="hybridMultilevel"/>
    <w:tmpl w:val="3830F4CA"/>
    <w:lvl w:ilvl="0" w:tplc="03A666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7A8B"/>
    <w:multiLevelType w:val="hybridMultilevel"/>
    <w:tmpl w:val="C5F24762"/>
    <w:lvl w:ilvl="0" w:tplc="7E12FA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A35C2"/>
    <w:multiLevelType w:val="hybridMultilevel"/>
    <w:tmpl w:val="1B94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CCF"/>
    <w:multiLevelType w:val="hybridMultilevel"/>
    <w:tmpl w:val="43461F5C"/>
    <w:lvl w:ilvl="0" w:tplc="298E94FC">
      <w:start w:val="75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98E94FC">
      <w:start w:val="753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602D"/>
    <w:multiLevelType w:val="hybridMultilevel"/>
    <w:tmpl w:val="9A3C8F3C"/>
    <w:lvl w:ilvl="0" w:tplc="AAB2118C">
      <w:start w:val="75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855FB"/>
    <w:multiLevelType w:val="hybridMultilevel"/>
    <w:tmpl w:val="B0682D3E"/>
    <w:lvl w:ilvl="0" w:tplc="298E94FC">
      <w:start w:val="753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622B6"/>
    <w:multiLevelType w:val="hybridMultilevel"/>
    <w:tmpl w:val="C51AF5A2"/>
    <w:lvl w:ilvl="0" w:tplc="298E94FC">
      <w:start w:val="753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83852"/>
    <w:multiLevelType w:val="hybridMultilevel"/>
    <w:tmpl w:val="D8D898BC"/>
    <w:lvl w:ilvl="0" w:tplc="298E94FC">
      <w:start w:val="75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57C1"/>
    <w:multiLevelType w:val="hybridMultilevel"/>
    <w:tmpl w:val="9A449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A5961"/>
    <w:multiLevelType w:val="hybridMultilevel"/>
    <w:tmpl w:val="A9861CA8"/>
    <w:lvl w:ilvl="0" w:tplc="A1E66A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5"/>
    <w:rsid w:val="00082849"/>
    <w:rsid w:val="000D6410"/>
    <w:rsid w:val="000E685A"/>
    <w:rsid w:val="00115710"/>
    <w:rsid w:val="00121D08"/>
    <w:rsid w:val="001233CC"/>
    <w:rsid w:val="001632CF"/>
    <w:rsid w:val="002001D2"/>
    <w:rsid w:val="0023430B"/>
    <w:rsid w:val="00272B27"/>
    <w:rsid w:val="002C3764"/>
    <w:rsid w:val="00324BCE"/>
    <w:rsid w:val="00342AB4"/>
    <w:rsid w:val="003610DD"/>
    <w:rsid w:val="00380D89"/>
    <w:rsid w:val="003974D4"/>
    <w:rsid w:val="003D4012"/>
    <w:rsid w:val="003E7890"/>
    <w:rsid w:val="003F0635"/>
    <w:rsid w:val="003F7A9C"/>
    <w:rsid w:val="00402813"/>
    <w:rsid w:val="00474EB6"/>
    <w:rsid w:val="00475805"/>
    <w:rsid w:val="004A2056"/>
    <w:rsid w:val="004B58D2"/>
    <w:rsid w:val="004D36F5"/>
    <w:rsid w:val="004F3588"/>
    <w:rsid w:val="00500BED"/>
    <w:rsid w:val="00520467"/>
    <w:rsid w:val="00545152"/>
    <w:rsid w:val="005D1BF5"/>
    <w:rsid w:val="005E7C11"/>
    <w:rsid w:val="00634C17"/>
    <w:rsid w:val="00647E5E"/>
    <w:rsid w:val="00650912"/>
    <w:rsid w:val="006622B5"/>
    <w:rsid w:val="00667C1E"/>
    <w:rsid w:val="006D7F74"/>
    <w:rsid w:val="006E0558"/>
    <w:rsid w:val="00707972"/>
    <w:rsid w:val="00740A33"/>
    <w:rsid w:val="00744AEA"/>
    <w:rsid w:val="007633FF"/>
    <w:rsid w:val="007A0DCB"/>
    <w:rsid w:val="00801827"/>
    <w:rsid w:val="00806E83"/>
    <w:rsid w:val="00870E96"/>
    <w:rsid w:val="00876ECC"/>
    <w:rsid w:val="008E2C02"/>
    <w:rsid w:val="008E44C3"/>
    <w:rsid w:val="0090771A"/>
    <w:rsid w:val="009403EA"/>
    <w:rsid w:val="009B5C0F"/>
    <w:rsid w:val="009D7015"/>
    <w:rsid w:val="00A359A1"/>
    <w:rsid w:val="00A46617"/>
    <w:rsid w:val="00A5335D"/>
    <w:rsid w:val="00A55087"/>
    <w:rsid w:val="00A667D8"/>
    <w:rsid w:val="00AD6841"/>
    <w:rsid w:val="00AF3477"/>
    <w:rsid w:val="00B13885"/>
    <w:rsid w:val="00B1798B"/>
    <w:rsid w:val="00B36C7A"/>
    <w:rsid w:val="00B45644"/>
    <w:rsid w:val="00B720E4"/>
    <w:rsid w:val="00B9678D"/>
    <w:rsid w:val="00BA6A1C"/>
    <w:rsid w:val="00C328EE"/>
    <w:rsid w:val="00C351FC"/>
    <w:rsid w:val="00C569D7"/>
    <w:rsid w:val="00CD1DCA"/>
    <w:rsid w:val="00D05F88"/>
    <w:rsid w:val="00D3693D"/>
    <w:rsid w:val="00D83749"/>
    <w:rsid w:val="00DE04F8"/>
    <w:rsid w:val="00DE3D2F"/>
    <w:rsid w:val="00E041A8"/>
    <w:rsid w:val="00E16132"/>
    <w:rsid w:val="00E6268C"/>
    <w:rsid w:val="00E83BD1"/>
    <w:rsid w:val="00EA7DAB"/>
    <w:rsid w:val="00EC0C85"/>
    <w:rsid w:val="00EC61E3"/>
    <w:rsid w:val="00EE53A5"/>
    <w:rsid w:val="00F03927"/>
    <w:rsid w:val="00F03F1E"/>
    <w:rsid w:val="00F20F30"/>
    <w:rsid w:val="00F4373F"/>
    <w:rsid w:val="00F5667F"/>
    <w:rsid w:val="00F64339"/>
    <w:rsid w:val="00F74652"/>
    <w:rsid w:val="00F97C0E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C2D6"/>
  <w15:chartTrackingRefBased/>
  <w15:docId w15:val="{DC39725D-70B6-4B7C-AB3B-EDEBECD3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52"/>
  </w:style>
  <w:style w:type="paragraph" w:styleId="Footer">
    <w:name w:val="footer"/>
    <w:basedOn w:val="Normal"/>
    <w:link w:val="FooterChar"/>
    <w:uiPriority w:val="99"/>
    <w:unhideWhenUsed/>
    <w:rsid w:val="0054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52"/>
  </w:style>
  <w:style w:type="table" w:styleId="TableGrid">
    <w:name w:val="Table Grid"/>
    <w:basedOn w:val="TableNormal"/>
    <w:uiPriority w:val="39"/>
    <w:rsid w:val="00B17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sty.Forbes@befirst.London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33f10d-9e87-4a55-9fc7-6b258faf09e6">QHK3ZZVDAQAS-1164255256-61218</_dlc_DocId>
    <TaxCatchAll xmlns="6f247cf5-36db-4625-96bb-fe9ae63417ad"/>
    <f35f8bb8de474ca097f39364288e1644 xmlns="6f247cf5-36db-4625-96bb-fe9ae63417ad">
      <Terms xmlns="http://schemas.microsoft.com/office/infopath/2007/PartnerControls"/>
    </f35f8bb8de474ca097f39364288e1644>
    <k7ff990e7aca4cbe91a85df0bf876c29 xmlns="6f247cf5-36db-4625-96bb-fe9ae63417ad">
      <Terms xmlns="http://schemas.microsoft.com/office/infopath/2007/PartnerControls"/>
    </k7ff990e7aca4cbe91a85df0bf876c29>
    <_dlc_DocIdUrl xmlns="6133f10d-9e87-4a55-9fc7-6b258faf09e6">
      <Url>https://lbbd.sharepoint.com/teams/T0765-EXT-BEFIR-Comms/_layouts/15/DocIdRedir.aspx?ID=QHK3ZZVDAQAS-1164255256-61218</Url>
      <Description>QHK3ZZVDAQAS-1164255256-61218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9EA3AC087EE09B4C8EA00816412CC48E" ma:contentTypeVersion="197" ma:contentTypeDescription="Document with LGCS and Type of Content Classification" ma:contentTypeScope="" ma:versionID="6f932c47dec2165a69d8273e192e2753">
  <xsd:schema xmlns:xsd="http://www.w3.org/2001/XMLSchema" xmlns:xs="http://www.w3.org/2001/XMLSchema" xmlns:p="http://schemas.microsoft.com/office/2006/metadata/properties" xmlns:ns2="6f247cf5-36db-4625-96bb-fe9ae63417ad" xmlns:ns3="6133f10d-9e87-4a55-9fc7-6b258faf09e6" targetNamespace="http://schemas.microsoft.com/office/2006/metadata/properties" ma:root="true" ma:fieldsID="e00432c382c26e683862195097bbb95b" ns2:_="" ns3:_="">
    <xsd:import namespace="6f247cf5-36db-4625-96bb-fe9ae63417ad"/>
    <xsd:import namespace="6133f10d-9e87-4a55-9fc7-6b258faf09e6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e37f87-39b9-487c-b1e6-d9fc5dd6fff9}" ma:internalName="TaxCatchAll" ma:showField="CatchAllData" ma:web="6133f10d-9e87-4a55-9fc7-6b258faf0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e37f87-39b9-487c-b1e6-d9fc5dd6fff9}" ma:internalName="TaxCatchAllLabel" ma:readOnly="true" ma:showField="CatchAllDataLabel" ma:web="6133f10d-9e87-4a55-9fc7-6b258faf0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f10d-9e87-4a55-9fc7-6b258faf09e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C35CC7-B2CA-4025-807E-913F47D7E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E2F1C-C90B-428C-AB6B-916746F5E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E56CC-4F36-499E-9CE6-DCDB87D0A606}">
  <ds:schemaRefs>
    <ds:schemaRef ds:uri="http://schemas.microsoft.com/office/2006/metadata/properties"/>
    <ds:schemaRef ds:uri="http://schemas.microsoft.com/office/infopath/2007/PartnerControls"/>
    <ds:schemaRef ds:uri="6133f10d-9e87-4a55-9fc7-6b258faf09e6"/>
    <ds:schemaRef ds:uri="6f247cf5-36db-4625-96bb-fe9ae63417ad"/>
  </ds:schemaRefs>
</ds:datastoreItem>
</file>

<file path=customXml/itemProps4.xml><?xml version="1.0" encoding="utf-8"?>
<ds:datastoreItem xmlns:ds="http://schemas.openxmlformats.org/officeDocument/2006/customXml" ds:itemID="{33847787-B04E-428E-8430-B28C0B01F072}"/>
</file>

<file path=customXml/itemProps5.xml><?xml version="1.0" encoding="utf-8"?>
<ds:datastoreItem xmlns:ds="http://schemas.openxmlformats.org/officeDocument/2006/customXml" ds:itemID="{B52D36E5-AA79-48E6-89CF-90030F8DFC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F37C990-BDB3-45CF-9B90-E4478E6500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Loveland Joseph</dc:creator>
  <cp:keywords/>
  <dc:description/>
  <cp:lastModifiedBy>Keeling Andrew</cp:lastModifiedBy>
  <cp:revision>2</cp:revision>
  <dcterms:created xsi:type="dcterms:W3CDTF">2021-02-17T12:10:00Z</dcterms:created>
  <dcterms:modified xsi:type="dcterms:W3CDTF">2021-02-17T12:10:00Z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0x0101003D111B80989C2F48A98656A918A919A0009EA3AC087EE09B4C8EA00816412CC48E</vt:lpwstr>
  </property>
  <property fmtid="{D5CDD505-2E9C-101B-9397-08002B2CF9AE}" pid="3" name="_dlc_DocIdItemGuid">
    <vt:lpwstr>4e396438-abcd-427b-842d-9b9f77f86e2c</vt:lpwstr>
  </property>
  <property fmtid="{D5CDD505-2E9C-101B-9397-08002B2CF9AE}" pid="4" name="Financial_x0020_Year">
    <vt:lpwstr/>
  </property>
  <property fmtid="{D5CDD505-2E9C-101B-9397-08002B2CF9AE}" pid="5" name="a8455ed1fd22475083a09a91de16b8fd">
    <vt:lpwstr/>
  </property>
  <property fmtid="{D5CDD505-2E9C-101B-9397-08002B2CF9AE}" pid="6" name="LGCS">
    <vt:lpwstr/>
  </property>
  <property fmtid="{D5CDD505-2E9C-101B-9397-08002B2CF9AE}" pid="7" name="CType">
    <vt:lpwstr/>
  </property>
  <property fmtid="{D5CDD505-2E9C-101B-9397-08002B2CF9AE}" pid="8" name="Financial Year">
    <vt:lpwstr/>
  </property>
</Properties>
</file>